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799" w:rsidRPr="007A3799" w:rsidRDefault="007A3799" w:rsidP="001D0ACF">
      <w:pPr>
        <w:spacing w:after="0" w:line="240" w:lineRule="auto"/>
        <w:rPr>
          <w:rFonts w:ascii="Arial Narrow" w:eastAsia="MS Gothic" w:hAnsi="Arial Narrow" w:cs="MS Gothic"/>
          <w:b/>
          <w:bCs/>
          <w:kern w:val="36"/>
          <w:sz w:val="48"/>
          <w:szCs w:val="48"/>
          <w:lang w:eastAsia="ru-RU"/>
        </w:rPr>
      </w:pPr>
      <w:proofErr w:type="spellStart"/>
      <w:r w:rsidRPr="007A3799">
        <w:rPr>
          <w:rFonts w:ascii="Arial Narrow" w:eastAsia="MS Gothic" w:hAnsi="Arial Narrow" w:cs="MS Gothic"/>
          <w:b/>
          <w:bCs/>
          <w:kern w:val="36"/>
          <w:sz w:val="48"/>
          <w:szCs w:val="48"/>
          <w:lang w:eastAsia="ru-RU"/>
        </w:rPr>
        <w:t>Ruizhicheng</w:t>
      </w:r>
      <w:proofErr w:type="spellEnd"/>
      <w:r w:rsidRPr="007A3799">
        <w:rPr>
          <w:rFonts w:ascii="Arial Narrow" w:eastAsia="MS Gothic" w:hAnsi="Arial Narrow" w:cs="MS Gothic"/>
          <w:b/>
          <w:bCs/>
          <w:kern w:val="36"/>
          <w:sz w:val="48"/>
          <w:szCs w:val="48"/>
          <w:lang w:eastAsia="ru-RU"/>
        </w:rPr>
        <w:t xml:space="preserve"> - Как использовать блок протоколов для моделей BMW с дисплеем.</w:t>
      </w:r>
    </w:p>
    <w:p w:rsidR="007A3799" w:rsidRDefault="007A3799" w:rsidP="001D0ACF">
      <w:pPr>
        <w:spacing w:after="0" w:line="240" w:lineRule="auto"/>
        <w:rPr>
          <w:rFonts w:ascii="MS Gothic" w:eastAsia="MS Gothic" w:hAnsi="MS Gothic" w:cs="MS Gothic"/>
          <w:b/>
          <w:bCs/>
          <w:kern w:val="36"/>
          <w:sz w:val="48"/>
          <w:szCs w:val="48"/>
          <w:lang w:eastAsia="ru-RU"/>
        </w:rPr>
      </w:pPr>
    </w:p>
    <w:p w:rsidR="007A3799" w:rsidRPr="007A3799" w:rsidRDefault="007A3799" w:rsidP="001D0ACF">
      <w:pPr>
        <w:spacing w:before="100" w:beforeAutospacing="1"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Список продуктов моделей BMW выглядит следующим образом (охватывает все модели).</w:t>
      </w:r>
    </w:p>
    <w:p w:rsidR="001D0ACF" w:rsidRPr="001D0ACF" w:rsidRDefault="001D0ACF" w:rsidP="001D0AC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A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9681" cy="3039463"/>
            <wp:effectExtent l="0" t="0" r="0" b="8890"/>
            <wp:docPr id="30" name="Рисунок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41" cy="30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jc w:val="both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7A3799" w:rsidRPr="007A3799" w:rsidRDefault="007A3799" w:rsidP="001D0ACF">
      <w:pPr>
        <w:spacing w:beforeAutospacing="1" w:after="0" w:afterAutospacing="1" w:line="240" w:lineRule="auto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Следующее видео представляет собой тестовый снимок центрального управления системой навигации BMW X5 NBT (15 моделей BMW X5), модифицированной с помощью коробки протокола </w:t>
      </w:r>
      <w:proofErr w:type="spellStart"/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Ruizhicheng</w:t>
      </w:r>
      <w:proofErr w:type="spellEnd"/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BMW (BMW-RZ-04 и BMW-RZ-23</w:t>
      </w:r>
      <w:proofErr w:type="gramStart"/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).</w:t>
      </w:r>
      <w:r w:rsidRPr="007A3799">
        <w:rPr>
          <w:rFonts w:ascii="Arial" w:eastAsia="MS Gothic" w:hAnsi="Arial" w:cs="Arial"/>
          <w:color w:val="222222"/>
          <w:spacing w:val="8"/>
          <w:sz w:val="26"/>
          <w:szCs w:val="26"/>
          <w:lang w:eastAsia="ru-RU"/>
        </w:rPr>
        <w:t>​</w:t>
      </w:r>
      <w:proofErr w:type="gramEnd"/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Функция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работы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-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это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управление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proofErr w:type="spellStart"/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IDrive</w:t>
      </w:r>
      <w:proofErr w:type="spellEnd"/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,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идеальная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поддержка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оригинальной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центральной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ручки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управления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Microsoft YaHei UI"/>
          <w:color w:val="222222"/>
          <w:spacing w:val="8"/>
          <w:sz w:val="26"/>
          <w:szCs w:val="26"/>
          <w:lang w:eastAsia="ru-RU"/>
        </w:rPr>
        <w:t>автомобилем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-оригинальный стиль автомобиля.</w:t>
      </w:r>
    </w:p>
    <w:p w:rsidR="001D0ACF" w:rsidRPr="007A3799" w:rsidRDefault="007A3799" w:rsidP="001D0ACF">
      <w:pPr>
        <w:spacing w:before="100" w:beforeAutospacing="1"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7A3799">
        <w:rPr>
          <w:rFonts w:ascii="Arial Narrow" w:eastAsia="MS Gothic" w:hAnsi="Arial Narrow" w:cs="MS Gothic"/>
          <w:sz w:val="24"/>
          <w:szCs w:val="24"/>
          <w:lang w:eastAsia="ru-RU"/>
        </w:rPr>
        <w:lastRenderedPageBreak/>
        <w:t xml:space="preserve">Интерфейс и эффект изображения, установленные на 10,25-дюймовом </w:t>
      </w:r>
      <w:proofErr w:type="spellStart"/>
      <w:r w:rsidRPr="007A3799">
        <w:rPr>
          <w:rFonts w:ascii="Arial Narrow" w:eastAsia="MS Gothic" w:hAnsi="Arial Narrow" w:cs="MS Gothic"/>
          <w:sz w:val="24"/>
          <w:szCs w:val="24"/>
          <w:lang w:eastAsia="ru-RU"/>
        </w:rPr>
        <w:t>кадрирующем</w:t>
      </w:r>
      <w:proofErr w:type="spellEnd"/>
      <w:r w:rsidRPr="007A3799">
        <w:rPr>
          <w:rFonts w:ascii="Arial Narrow" w:eastAsia="MS Gothic" w:hAnsi="Arial Narrow" w:cs="MS Gothic"/>
          <w:sz w:val="24"/>
          <w:szCs w:val="24"/>
          <w:lang w:eastAsia="ru-RU"/>
        </w:rPr>
        <w:t xml:space="preserve"> станке — ключ в том, чтобы увидеть эффект отображения.</w:t>
      </w:r>
      <w:r w:rsidR="001D0ACF" w:rsidRPr="007A3799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2615883"/>
            <wp:effectExtent l="0" t="0" r="0" b="0"/>
            <wp:docPr id="29" name="Рисунок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99" cy="263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99" w:rsidRDefault="007A3799" w:rsidP="001D0ACF">
      <w:pPr>
        <w:spacing w:before="100" w:beforeAutospacing="1" w:after="100" w:afterAutospacing="1" w:line="240" w:lineRule="auto"/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shd w:val="clear" w:color="auto" w:fill="FFFFFF"/>
          <w:lang w:eastAsia="ru-RU"/>
        </w:rPr>
      </w:pPr>
      <w:r w:rsidRPr="007A3799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shd w:val="clear" w:color="auto" w:fill="FFFFFF"/>
          <w:lang w:eastAsia="ru-RU"/>
        </w:rPr>
        <w:t>Используйте 10,1-дюймовую обрамляющую машину, чтобы изменить эффект навигации — ключ в том, чтобы увидеть эффект отображения.</w:t>
      </w:r>
    </w:p>
    <w:p w:rsidR="007A3799" w:rsidRPr="007A3799" w:rsidRDefault="007A3799" w:rsidP="001D0ACF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7A3799" w:rsidRPr="007A3799" w:rsidRDefault="007A3799" w:rsidP="007A3799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Используйте 10,1-дюймовую рамную машину, чтобы изменить эффект навигации - ключевой момент: слушайте качество звука модифицированной навигации.</w:t>
      </w:r>
    </w:p>
    <w:p w:rsidR="007A3799" w:rsidRPr="007A3799" w:rsidRDefault="007A3799" w:rsidP="007A3799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Эффект после модификации следующий</w:t>
      </w:r>
    </w:p>
    <w:p w:rsidR="001D0ACF" w:rsidRPr="007A3799" w:rsidRDefault="001D0ACF" w:rsidP="007A3799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105525" cy="2741833"/>
            <wp:effectExtent l="0" t="0" r="0" b="1905"/>
            <wp:docPr id="28" name="Рисунок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77" cy="275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99" w:rsidRDefault="007A3799" w:rsidP="001D0ACF">
      <w:pPr>
        <w:spacing w:after="0" w:line="240" w:lineRule="auto"/>
        <w:rPr>
          <w:rFonts w:ascii="Arial Narrow" w:eastAsia="Microsoft YaHei UI" w:hAnsi="Arial Narrow" w:cs="Times New Roman"/>
          <w:b/>
          <w:bCs/>
          <w:color w:val="FF4C41"/>
          <w:spacing w:val="8"/>
          <w:sz w:val="26"/>
          <w:szCs w:val="26"/>
          <w:lang w:eastAsia="ru-RU"/>
        </w:rPr>
      </w:pPr>
    </w:p>
    <w:p w:rsidR="001D0ACF" w:rsidRPr="007A3799" w:rsidRDefault="007A3799" w:rsidP="001D0ACF">
      <w:pPr>
        <w:spacing w:after="0" w:line="240" w:lineRule="auto"/>
        <w:rPr>
          <w:rFonts w:ascii="Arial Narrow" w:eastAsia="Microsoft YaHei UI" w:hAnsi="Arial Narrow" w:cs="Times New Roman"/>
          <w:b/>
          <w:bCs/>
          <w:color w:val="FF4C41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b/>
          <w:bCs/>
          <w:color w:val="FF4C41"/>
          <w:spacing w:val="8"/>
          <w:sz w:val="26"/>
          <w:szCs w:val="26"/>
          <w:lang w:eastAsia="ru-RU"/>
        </w:rPr>
        <w:t>Пожалуйста, внимательно прочитайте описание метода модификации и резюме в конце статьи (содержание статьи немного длинное, чтение занимает около 3 минут).</w:t>
      </w:r>
    </w:p>
    <w:p w:rsidR="007A3799" w:rsidRPr="001D0ACF" w:rsidRDefault="007A3799" w:rsidP="001D0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ACF" w:rsidRPr="001D0ACF" w:rsidRDefault="001D0ACF" w:rsidP="001D0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ACF" w:rsidRPr="001D0ACF" w:rsidRDefault="001D0ACF" w:rsidP="001D0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A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A3799" w:rsidRPr="007A3799" w:rsidRDefault="007A3799" w:rsidP="007A3799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b/>
          <w:bCs/>
          <w:color w:val="222222"/>
          <w:spacing w:val="8"/>
          <w:sz w:val="32"/>
          <w:szCs w:val="32"/>
          <w:lang w:eastAsia="ru-RU"/>
        </w:rPr>
      </w:pPr>
      <w:r w:rsidRPr="007A3799">
        <w:rPr>
          <w:rFonts w:ascii="Arial Narrow" w:eastAsia="Microsoft YaHei UI" w:hAnsi="Arial Narrow" w:cs="Times New Roman"/>
          <w:b/>
          <w:bCs/>
          <w:color w:val="222222"/>
          <w:spacing w:val="8"/>
          <w:sz w:val="32"/>
          <w:szCs w:val="32"/>
          <w:lang w:eastAsia="ru-RU"/>
        </w:rPr>
        <w:lastRenderedPageBreak/>
        <w:t>Метод модификации: сохраните оригинальный основной блок автомобиля и оригинальную автомобильную клавиатуру, удалите небольшой экран оригинального автомобиля и добавьте навигационное устройство, установленное сзади.</w:t>
      </w:r>
    </w:p>
    <w:p w:rsidR="001D0ACF" w:rsidRPr="001D0ACF" w:rsidRDefault="007A3799" w:rsidP="007A3799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b/>
          <w:bCs/>
          <w:color w:val="222222"/>
          <w:spacing w:val="8"/>
          <w:sz w:val="32"/>
          <w:szCs w:val="32"/>
          <w:lang w:eastAsia="ru-RU"/>
        </w:rPr>
        <w:t xml:space="preserve">Его можно переоборудовать, используя широкоэкранный компьютер общего назначения, панельную раму и протокол пакета </w:t>
      </w:r>
      <w:proofErr w:type="spellStart"/>
      <w:r w:rsidRPr="007A3799">
        <w:rPr>
          <w:rFonts w:ascii="Arial Narrow" w:eastAsia="Microsoft YaHei UI" w:hAnsi="Arial Narrow" w:cs="Times New Roman"/>
          <w:b/>
          <w:bCs/>
          <w:color w:val="222222"/>
          <w:spacing w:val="8"/>
          <w:sz w:val="32"/>
          <w:szCs w:val="32"/>
          <w:lang w:eastAsia="ru-RU"/>
        </w:rPr>
        <w:t>Ruizhicheng</w:t>
      </w:r>
      <w:proofErr w:type="spellEnd"/>
      <w:r w:rsidRPr="007A3799">
        <w:rPr>
          <w:rFonts w:ascii="Arial Narrow" w:eastAsia="Microsoft YaHei UI" w:hAnsi="Arial Narrow" w:cs="Times New Roman"/>
          <w:b/>
          <w:bCs/>
          <w:color w:val="222222"/>
          <w:spacing w:val="8"/>
          <w:sz w:val="32"/>
          <w:szCs w:val="32"/>
          <w:lang w:eastAsia="ru-RU"/>
        </w:rPr>
        <w:t xml:space="preserve"> BMW, представленный на рынке.</w:t>
      </w:r>
      <w:r w:rsidRPr="007A3799">
        <w:rPr>
          <w:rFonts w:ascii="Arial Narrow" w:eastAsia="Microsoft YaHei UI" w:hAnsi="Arial Narrow" w:cs="Times New Roman"/>
          <w:b/>
          <w:bCs/>
          <w:color w:val="222222"/>
          <w:spacing w:val="8"/>
          <w:sz w:val="32"/>
          <w:szCs w:val="32"/>
          <w:lang w:eastAsia="ru-RU"/>
        </w:rPr>
        <w:t xml:space="preserve"> </w:t>
      </w:r>
      <w:r w:rsidRPr="007A3799">
        <w:rPr>
          <w:rFonts w:ascii="Arial Narrow" w:eastAsia="Microsoft YaHei UI" w:hAnsi="Arial Narrow" w:cs="Times New Roman"/>
          <w:b/>
          <w:bCs/>
          <w:color w:val="222222"/>
          <w:spacing w:val="8"/>
          <w:sz w:val="32"/>
          <w:szCs w:val="32"/>
          <w:lang w:eastAsia="ru-RU"/>
        </w:rPr>
        <w:t>Метод очень прост: провод и пакет протокола подключены, как показано на рисунке ниже.</w:t>
      </w:r>
      <w:r w:rsidR="001D0ACF" w:rsidRPr="001D0ACF">
        <w:rPr>
          <w:rFonts w:ascii="Microsoft YaHei UI" w:eastAsia="Microsoft YaHei UI" w:hAnsi="Microsoft YaHei UI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5828876" cy="4371657"/>
            <wp:effectExtent l="0" t="0" r="635" b="0"/>
            <wp:docPr id="27" name="Рисунок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89" cy="43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99" w:rsidRDefault="007A3799" w:rsidP="007A3799">
      <w:pPr>
        <w:shd w:val="clear" w:color="auto" w:fill="FFFFFF"/>
        <w:spacing w:after="0" w:line="240" w:lineRule="auto"/>
        <w:jc w:val="both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</w:p>
    <w:p w:rsidR="007A3799" w:rsidRPr="007A3799" w:rsidRDefault="007A3799" w:rsidP="007A3799">
      <w:pPr>
        <w:shd w:val="clear" w:color="auto" w:fill="FFFFFF"/>
        <w:spacing w:after="0" w:line="240" w:lineRule="auto"/>
        <w:jc w:val="both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Инструкции по использованию:</w:t>
      </w:r>
    </w:p>
    <w:p w:rsidR="007A3799" w:rsidRPr="007A3799" w:rsidRDefault="007A3799" w:rsidP="007A3799">
      <w:pPr>
        <w:shd w:val="clear" w:color="auto" w:fill="FFFFFF"/>
        <w:spacing w:after="0" w:line="240" w:lineRule="auto"/>
        <w:jc w:val="both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1. Видео оригинального автомобильного хоста можно посмотреть через AUX (внешний вход) навигатора. Чтобы использовать функции оригинальной автомобильной машины (оригинальное автомобильное радио, компакт-диск, просмотр оригинальной информации о вождении автомобиля и т. д.), необходимо ввести AUX (внешний вход) навигационной машины.</w:t>
      </w:r>
    </w:p>
    <w:p w:rsidR="001D0ACF" w:rsidRPr="007A3799" w:rsidRDefault="007A3799" w:rsidP="007A3799">
      <w:pPr>
        <w:shd w:val="clear" w:color="auto" w:fill="FFFFFF"/>
        <w:spacing w:after="0" w:line="240" w:lineRule="auto"/>
        <w:jc w:val="both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2. Звук добавленного навигационного устройства вводится в основной блок оригинального автомобиля через канал AUX оригинального автомобиля.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 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 xml:space="preserve">При использовании всех функций добавленного навигационного устройства сначала необходимо установить источник оригинального автомобильного устройства на AUX 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lastRenderedPageBreak/>
        <w:t>(</w:t>
      </w:r>
      <w:r w:rsidRPr="007A3799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как показано ниже)</w:t>
      </w:r>
      <w:r w:rsidR="001D0ACF" w:rsidRPr="007A3799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76086" cy="2599214"/>
            <wp:effectExtent l="0" t="0" r="1270" b="0"/>
            <wp:docPr id="26" name="Рисунок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34" cy="261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ACF" w:rsidRPr="001D0ACF" w:rsidRDefault="001D0ACF" w:rsidP="001D0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ACF" w:rsidRPr="001D0ACF" w:rsidRDefault="001D0ACF" w:rsidP="001D0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A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77764" w:rsidRPr="00577764" w:rsidRDefault="00577764" w:rsidP="0057776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</w:pP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>Метод выбора протокола: два шага, настройка протокола CAN, настройка разрешения</w:t>
      </w:r>
    </w:p>
    <w:p w:rsidR="00577764" w:rsidRPr="00577764" w:rsidRDefault="00577764" w:rsidP="0057776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</w:pP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>1. Настройка протокола CAN</w:t>
      </w: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>.</w:t>
      </w: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 xml:space="preserve"> Пожалуйста, обратитесь к списку продуктов для выбора конкретной модели, соответствующей соответствующим моделям каждого поставщика решений для навигационных машин.</w:t>
      </w:r>
    </w:p>
    <w:p w:rsidR="00577764" w:rsidRPr="00577764" w:rsidRDefault="00577764" w:rsidP="0057776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</w:pP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>2. Разрешение</w:t>
      </w: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>.</w:t>
      </w: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 xml:space="preserve"> Существует три типа оригинальных автомобильных экранов: 6,5, 8,8 и 10,25 дюймов. Пожалуйста, выберите разрешение в соответствии с размером оригинального автомобильного экрана, существует множество модифицированных моделей с диагональю 8,8 дюймов.</w:t>
      </w:r>
    </w:p>
    <w:p w:rsidR="00577764" w:rsidRPr="00577764" w:rsidRDefault="00577764" w:rsidP="0057776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</w:pP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>Особое примечание: некоторые модели могли быть переоборудованы, большинство из которых были переоснащены большим экраном с диагональю 10,25 дюйма, но исходный автомобиль может иметь экран с диагональю 6,5 или 8,8 дюйма; выберите разрешение в соответствии со спецификациями оригинального автомобиля. Если вы забудете характеристики оригинального автомобильного экрана, каждый вариант (6.5, 8.8, 10.25) будет протестирован и проверен. Метод заключается в работе согласно конспекту 2 в конце статьи.</w:t>
      </w:r>
    </w:p>
    <w:p w:rsidR="00577764" w:rsidRPr="00577764" w:rsidRDefault="00577764" w:rsidP="0057776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</w:pP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>3. Ниже приводится подробное введение в методы использования каждого поставщика решений для навигационных машин.</w:t>
      </w:r>
    </w:p>
    <w:p w:rsidR="00577764" w:rsidRPr="00577764" w:rsidRDefault="00577764" w:rsidP="0057776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</w:pP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>информация о ладони</w:t>
      </w:r>
    </w:p>
    <w:p w:rsidR="001D0ACF" w:rsidRPr="001D0ACF" w:rsidRDefault="00577764" w:rsidP="00577764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 xml:space="preserve">Настройки протокола: Настройки автомобиля -- Заводские настройки -- </w:t>
      </w:r>
      <w:proofErr w:type="spellStart"/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>Настройки</w:t>
      </w:r>
      <w:proofErr w:type="spellEnd"/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t xml:space="preserve"> CAN -- (соответствующие модели, подробности см. в </w:t>
      </w:r>
      <w:r w:rsidRPr="00577764">
        <w:rPr>
          <w:rFonts w:ascii="Arial Narrow" w:eastAsia="Microsoft YaHei UI" w:hAnsi="Arial Narrow" w:cs="Times New Roman"/>
          <w:bCs/>
          <w:color w:val="222222"/>
          <w:spacing w:val="8"/>
          <w:sz w:val="32"/>
          <w:szCs w:val="32"/>
          <w:lang w:eastAsia="ru-RU"/>
        </w:rPr>
        <w:lastRenderedPageBreak/>
        <w:t>каталоге продукции)</w:t>
      </w:r>
      <w:r w:rsidR="001D0ACF" w:rsidRPr="001D0ACF">
        <w:rPr>
          <w:rFonts w:ascii="Microsoft YaHei UI" w:eastAsia="Microsoft YaHei UI" w:hAnsi="Microsoft YaHei UI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352800"/>
            <wp:effectExtent l="0" t="0" r="0" b="0"/>
            <wp:docPr id="25" name="Рисунок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577764" w:rsidRDefault="0057776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Настройка разрешения: оригинальные настройки автомобиля - настройки - оригинальный размер дисплея автомобиля: оригинальный автомобильный экран 6,5 дюймов, оригинальный автомобильный экран 8,8 дюймов, оригинальный автомобильный экран 10,25 дюймов (пожалуйста, выберите в соответствии с размером оригинального автомобильного экрана)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009900"/>
            <wp:effectExtent l="0" t="0" r="0" b="0"/>
            <wp:docPr id="24" name="Рисунок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64" w:rsidRDefault="00577764" w:rsidP="00577764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577764" w:rsidRPr="00577764" w:rsidRDefault="00577764" w:rsidP="0057776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  <w:r w:rsidRPr="00577764">
        <w:rPr>
          <w:rFonts w:ascii="Arial Narrow" w:eastAsia="Microsoft YaHei UI" w:hAnsi="Arial Narrow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  <w:t>Настройка протокола: заводская настройка -- настройка модели</w:t>
      </w:r>
      <w:r w:rsidRPr="00577764">
        <w:rPr>
          <w:rFonts w:ascii="Arial Narrow" w:eastAsia="Microsoft YaHei UI" w:hAnsi="Arial Narrow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  <w:t xml:space="preserve"> CAN -- BMW -- (соответствующая м</w:t>
      </w:r>
      <w:r w:rsidRPr="00577764">
        <w:rPr>
          <w:rFonts w:ascii="Arial Narrow" w:eastAsia="Microsoft YaHei UI" w:hAnsi="Arial Narrow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  <w:t>одель, подробности см. в каталоге продукции)</w:t>
      </w:r>
    </w:p>
    <w:p w:rsidR="001D0ACF" w:rsidRPr="001D0ACF" w:rsidRDefault="001D0ACF" w:rsidP="00577764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Microsoft YaHei UI" w:eastAsia="Microsoft YaHei UI" w:hAnsi="Microsoft YaHei UI" w:cs="Times New Roman"/>
          <w:noProof/>
          <w:color w:val="222222"/>
          <w:spacing w:val="8"/>
          <w:sz w:val="26"/>
          <w:szCs w:val="26"/>
          <w:lang w:eastAsia="ru-RU"/>
        </w:rPr>
        <w:lastRenderedPageBreak/>
        <w:drawing>
          <wp:inline distT="0" distB="0" distL="0" distR="0">
            <wp:extent cx="5819775" cy="2982635"/>
            <wp:effectExtent l="0" t="0" r="0" b="8255"/>
            <wp:docPr id="23" name="Рисунок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75" cy="29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577764" w:rsidRDefault="0057776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исходная информация об автомобиле - настройки центрального управления - конфигурация системы - размер экрана: оригинальный автомобильный экран 6,5 дюймов, оригинальный автомобильный экран 8,8 дюймов и оригинальный автомобильный экран 10,25 дюймов (пожалуйста, выберите в соответствии с размером оригинального автомобильного экрана)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2686050"/>
            <wp:effectExtent l="0" t="0" r="0" b="0"/>
            <wp:docPr id="22" name="Рисунок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1D0ACF" w:rsidRPr="00577764" w:rsidRDefault="00577764" w:rsidP="0057776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lastRenderedPageBreak/>
        <w:t xml:space="preserve">Настройка протокола: заводская настройка -- </w:t>
      </w:r>
      <w:proofErr w:type="spellStart"/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</w:t>
      </w:r>
      <w:proofErr w:type="spellEnd"/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модели CAN -- BMW -- (соответствующая модель, подробности см. в каталоге продукции)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314700"/>
            <wp:effectExtent l="0" t="0" r="0" b="0"/>
            <wp:docPr id="21" name="Рисунок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577764" w:rsidRDefault="001D0ACF" w:rsidP="001D0ACF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</w:p>
    <w:p w:rsidR="001D0ACF" w:rsidRPr="00577764" w:rsidRDefault="0057776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настройки автомобиля -- настройки -- исходная информация о конфигурации автомобиля -- выбор размера дисплея оригинального автомобиля: оригинальный автомобильный экран 6,5 дюймов, оригинальный автомобильный экран 8,8 дюймов и оригинальный автомобильный экран 10,25 дюймов (пожалуйста, выберите в соответствии с размером оригинального автомобиля экран 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305175"/>
            <wp:effectExtent l="0" t="0" r="0" b="9525"/>
            <wp:docPr id="20" name="Рисунок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1D0ACF" w:rsidRPr="00577764" w:rsidRDefault="0057776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lastRenderedPageBreak/>
        <w:t>Настройки протокола: заводские настройки -- выбор модели -- BMW -- (соответствующие модели, подробности см. в каталоге продукции)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181350"/>
            <wp:effectExtent l="0" t="0" r="0" b="0"/>
            <wp:docPr id="19" name="Рисунок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1D0ACF" w:rsidRPr="00577764" w:rsidRDefault="00577764" w:rsidP="001D0ACF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информация о транспортном средстве - настройки транспортного средства - исходная настройка экрана автомобиля: оригинальный автомобильный экран 6,5 дюймов, оригинальный автомобильный экран 8,8 дюймов и оригинальный автомобильный экран 10,25 дюймов (пожалуйста, выберите в соответствии с размером оригинального автомобильного экрана)</w:t>
      </w:r>
      <w:r w:rsidR="001D0ACF"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br/>
      </w:r>
    </w:p>
    <w:p w:rsidR="001D0ACF" w:rsidRPr="001D0ACF" w:rsidRDefault="001D0ACF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  <w:r w:rsidRPr="001D0ACF">
        <w:rPr>
          <w:rFonts w:ascii="Microsoft YaHei UI" w:eastAsia="Microsoft YaHei UI" w:hAnsi="Microsoft YaHei UI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276600"/>
            <wp:effectExtent l="0" t="0" r="0" b="0"/>
            <wp:docPr id="18" name="Рисунок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1D0ACF" w:rsidRPr="00577764" w:rsidRDefault="0057776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lastRenderedPageBreak/>
        <w:t>Настройка протокола: заводская настройка -- тип CAN -- BMW -- (соответствующие модели, подробности см. в каталоге продукции)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390900"/>
            <wp:effectExtent l="0" t="0" r="0" b="0"/>
            <wp:docPr id="17" name="Рисунок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1D0ACF" w:rsidRPr="00577764" w:rsidRDefault="0057776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информация о транспортном средстве - исходная конфигурация параметров хоста автомобиля - разрешение экрана исходного автомобиля: 6,5 дюймов, 8,8 дюймов и 10,25 дюймов (пожалуйста, выберите в соответствии с размером оригинального экрана автомобиля)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438525"/>
            <wp:effectExtent l="0" t="0" r="0" b="9525"/>
            <wp:docPr id="16" name="Рисунок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1D0ACF" w:rsidRPr="001D0ACF" w:rsidRDefault="0057776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lastRenderedPageBreak/>
        <w:t xml:space="preserve">Настройка протокола: заводская настройка -- </w:t>
      </w:r>
      <w:proofErr w:type="spellStart"/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</w:t>
      </w:r>
      <w:proofErr w:type="spellEnd"/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модели -- BMW -- (соответствующая модель, подробности см. в каталоге</w:t>
      </w:r>
      <w:r w:rsidRPr="00577764"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продукции)</w:t>
      </w:r>
      <w:r w:rsidR="001D0ACF" w:rsidRPr="001D0ACF">
        <w:rPr>
          <w:rFonts w:ascii="Microsoft YaHei UI" w:eastAsia="Microsoft YaHei UI" w:hAnsi="Microsoft YaHei UI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409950"/>
            <wp:effectExtent l="0" t="0" r="0" b="0"/>
            <wp:docPr id="15" name="Рисунок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1D0ACF" w:rsidRPr="00577764" w:rsidRDefault="0057776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настройки автомобиля - исходный размер дисплея автомобиля: оригинальный автомобильный экран 6,5 дюймов, оригинальный автомобильный экран 8,8 дюймов и оригинальный автомобильный экран 10,25 дюймов (пожалуйста, выберите в соответствии с размером оригинального автомобильного экрана)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514725"/>
            <wp:effectExtent l="0" t="0" r="0" b="9525"/>
            <wp:docPr id="14" name="Рисунок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577764" w:rsidRDefault="0057776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1D0ACF" w:rsidRPr="00577764" w:rsidRDefault="0057776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lastRenderedPageBreak/>
        <w:t xml:space="preserve">Настройка протокола: заводская настройка -- </w:t>
      </w:r>
      <w:proofErr w:type="spellStart"/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</w:t>
      </w:r>
      <w:proofErr w:type="spellEnd"/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CANBUS -- </w:t>
      </w:r>
      <w:proofErr w:type="spellStart"/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Ruizhicheng</w:t>
      </w:r>
      <w:proofErr w:type="spellEnd"/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-- BMW -- (соответствующие модели, подробности см. в каталоге продукции)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133725"/>
            <wp:effectExtent l="0" t="0" r="0" b="9525"/>
            <wp:docPr id="13" name="Рисунок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577764" w:rsidRDefault="001D0ACF" w:rsidP="001D0ACF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</w:p>
    <w:p w:rsidR="001D0ACF" w:rsidRPr="00577764" w:rsidRDefault="0057776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57776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исходная информация об автомобиле - оригинальные настройки автомобиля - размер дисплея оригинального автомобиля: 6,5 дюймов, 8,8 дюймов и 10,25 дюймов (пожалуйста, выберите в соответствии с оригинальным размером экрана автомобиля)</w:t>
      </w:r>
      <w:r w:rsidR="001D0ACF" w:rsidRPr="0057776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190875"/>
            <wp:effectExtent l="0" t="0" r="0" b="9525"/>
            <wp:docPr id="12" name="Рисунок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577764" w:rsidRDefault="0057776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577764" w:rsidRDefault="0057776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577764" w:rsidRDefault="0057776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577764" w:rsidRDefault="0057776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lastRenderedPageBreak/>
        <w:t>Настройки протокола: Настройки--</w:t>
      </w:r>
      <w:proofErr w:type="spellStart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Настройки</w:t>
      </w:r>
      <w:proofErr w:type="spellEnd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автомобиля--Заводские настройки--</w:t>
      </w:r>
      <w:proofErr w:type="spellStart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Настройки</w:t>
      </w:r>
      <w:proofErr w:type="spellEnd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протокола CANBUS--BMW-- (соответствующие модели, подробности см. в каталоге продукции)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429000"/>
            <wp:effectExtent l="0" t="0" r="0" b="0"/>
            <wp:docPr id="11" name="Рисунок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375AF4" w:rsidRDefault="001D0ACF" w:rsidP="001D0ACF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исходная информация об автомобиле - оригинальный размер дисплея автомобиля: оригинальный автомобильный экран 6,5 дюймов, оригинальный автомобильный экран 8,8 дюймов и оригинальный автомобильный экран 10,25 дюймов (пожалуйста, выберите в соответствии с размером оригинального автомобильного экрана)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409950"/>
            <wp:effectExtent l="0" t="0" r="0" b="0"/>
            <wp:docPr id="10" name="Рисунок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lastRenderedPageBreak/>
        <w:t>Настройка протокола: автомобиль -- выбор модели -- BMW -- (соответствующие модели, подробности см. в каталоге продукции)</w:t>
      </w:r>
    </w:p>
    <w:p w:rsidR="001D0ACF" w:rsidRPr="001D0ACF" w:rsidRDefault="001D0ACF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  <w:r w:rsidRPr="001D0ACF">
        <w:rPr>
          <w:rFonts w:ascii="Microsoft YaHei UI" w:eastAsia="Microsoft YaHei UI" w:hAnsi="Microsoft YaHei UI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2838450"/>
            <wp:effectExtent l="0" t="0" r="0" b="0"/>
            <wp:docPr id="9" name="Рисунок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375AF4" w:rsidRDefault="001D0ACF" w:rsidP="001D0ACF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автомобиль -- настройки -- оригинальный экран автомобиля: 6,5 дюймов, 8,8 дюймов и 10,25 дюймов (пожалуйста, выберите в соответствии с размером оригинального экрана автомобиля)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009900"/>
            <wp:effectExtent l="0" t="0" r="0" b="0"/>
            <wp:docPr id="8" name="Рисунок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lastRenderedPageBreak/>
        <w:t>Настройки протокола: Настройки--</w:t>
      </w:r>
      <w:proofErr w:type="spellStart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Настройки</w:t>
      </w:r>
      <w:proofErr w:type="spellEnd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автомобиля--Настройки автомобиля--</w:t>
      </w:r>
      <w:proofErr w:type="spellStart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Ruizhicheng</w:t>
      </w:r>
      <w:proofErr w:type="spellEnd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--BMW-- (соответствующие модели, подробности см. в каталоге продукции)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381375"/>
            <wp:effectExtent l="0" t="0" r="0" b="9525"/>
            <wp:docPr id="7" name="Рисунок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t>Настройка разрешения: исходная информация об автомобиле - настройки центрального управления - выбор размера оригинального дисплея автомобиля: оригинальный автомобильный экран 6,5 дюймов, оригинальный автомобильный экран 8,8 дюймов и оригинальный автомобильный экран 10,25 дюймов (пожалуйста, выберите в соответствии с размером оригинального автомобильного экрана)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124200"/>
            <wp:effectExtent l="0" t="0" r="0" b="0"/>
            <wp:docPr id="6" name="Рисунок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lastRenderedPageBreak/>
        <w:t xml:space="preserve">Настройка протокола: настройка системы -- заводская настройка -- </w:t>
      </w:r>
      <w:proofErr w:type="spellStart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</w:t>
      </w:r>
      <w:proofErr w:type="spellEnd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протокола CANBUS -- </w:t>
      </w:r>
      <w:proofErr w:type="spellStart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Ruizhicheng</w:t>
      </w:r>
      <w:proofErr w:type="spellEnd"/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 xml:space="preserve"> -- BMW -- (соответствующие модели, подробности см. в каталоге продукции)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143250"/>
            <wp:effectExtent l="0" t="0" r="0" b="0"/>
            <wp:docPr id="5" name="Рисунок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375AF4" w:rsidRDefault="001D0ACF" w:rsidP="001D0ACF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исходная информация об автомобиле - оригинальные настройки автомобиля - выбор размера дисплея оригинального автомобиля: оригинальный автомобильный экран 6,5 дюймов, оригинальный автомобильный экран 8,8 дюймов и оригинальный автомобильный экран 10,25 дюймов (пожалуйста, выберите в соответствии с размером оригинального автомобильного экрана)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144768" cy="3600450"/>
            <wp:effectExtent l="0" t="0" r="8890" b="0"/>
            <wp:docPr id="4" name="Рисунок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76" cy="36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375AF4" w:rsidRDefault="00375AF4" w:rsidP="001D0ACF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30"/>
          <w:szCs w:val="30"/>
          <w:shd w:val="clear" w:color="auto" w:fill="FFDA51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  <w:lastRenderedPageBreak/>
        <w:t>Настройки протокола: настройки автомобиля -- заводские настройки -- выбор модели -- BMW -- (соответствующие модели, подробности см. в каталоге продукции)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2971800"/>
            <wp:effectExtent l="0" t="0" r="0" b="0"/>
            <wp:docPr id="3" name="Рисунок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375AF4" w:rsidRDefault="001D0ACF" w:rsidP="001D0ACF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</w:p>
    <w:p w:rsidR="001D0ACF" w:rsidRPr="00375AF4" w:rsidRDefault="00375AF4" w:rsidP="001D0ACF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shd w:val="clear" w:color="auto" w:fill="FFFFFF"/>
          <w:lang w:eastAsia="ru-RU"/>
        </w:rPr>
        <w:t>Настройка разрешения: оригинальная настройка автомобиля - переключатель управления - выбор размера оригинального экрана автомобиля: оригинальный автомобильный экран 6,5 дюймов, оригинальный автомобильный экран 8,8 дюймов и оригинальный автомобильный экран 10,25 дюймов (пожалуйста, выберите в соответствии с размером оригинального автомобильного экрана)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390900"/>
            <wp:effectExtent l="0" t="0" r="0" b="0"/>
            <wp:docPr id="2" name="Рисунок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4" w:rsidRDefault="00375AF4" w:rsidP="001D0ACF">
      <w:pPr>
        <w:spacing w:after="0" w:line="240" w:lineRule="auto"/>
        <w:rPr>
          <w:rFonts w:ascii="Microsoft YaHei UI" w:eastAsia="Microsoft YaHei UI" w:hAnsi="Microsoft YaHei UI" w:cs="Times New Roman"/>
          <w:b/>
          <w:bCs/>
          <w:sz w:val="36"/>
          <w:szCs w:val="36"/>
          <w:lang w:eastAsia="ru-RU"/>
        </w:rPr>
      </w:pPr>
    </w:p>
    <w:p w:rsidR="00375AF4" w:rsidRDefault="00375AF4" w:rsidP="00375AF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/>
          <w:bCs/>
          <w:sz w:val="36"/>
          <w:szCs w:val="36"/>
          <w:lang w:eastAsia="ru-RU"/>
        </w:rPr>
      </w:pPr>
    </w:p>
    <w:p w:rsidR="00375AF4" w:rsidRDefault="00375AF4" w:rsidP="00375AF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/>
          <w:bCs/>
          <w:sz w:val="36"/>
          <w:szCs w:val="36"/>
          <w:lang w:eastAsia="ru-RU"/>
        </w:rPr>
      </w:pPr>
    </w:p>
    <w:p w:rsidR="00375AF4" w:rsidRDefault="00375AF4" w:rsidP="00375AF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/>
          <w:bCs/>
          <w:sz w:val="36"/>
          <w:szCs w:val="36"/>
          <w:lang w:eastAsia="ru-RU"/>
        </w:rPr>
      </w:pPr>
    </w:p>
    <w:p w:rsidR="00375AF4" w:rsidRPr="00375AF4" w:rsidRDefault="00375AF4" w:rsidP="00375AF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b/>
          <w:bCs/>
          <w:sz w:val="36"/>
          <w:szCs w:val="36"/>
          <w:lang w:eastAsia="ru-RU"/>
        </w:rPr>
      </w:pPr>
      <w:r w:rsidRPr="00375AF4">
        <w:rPr>
          <w:rFonts w:ascii="Arial Narrow" w:eastAsia="Microsoft YaHei UI" w:hAnsi="Arial Narrow" w:cs="Times New Roman"/>
          <w:b/>
          <w:bCs/>
          <w:sz w:val="36"/>
          <w:szCs w:val="36"/>
          <w:lang w:eastAsia="ru-RU"/>
        </w:rPr>
        <w:lastRenderedPageBreak/>
        <w:t>Яркость экрана, контрастность, регулировка цветности</w:t>
      </w:r>
    </w:p>
    <w:p w:rsidR="001D0ACF" w:rsidRPr="00375AF4" w:rsidRDefault="00375AF4" w:rsidP="00375AF4">
      <w:pPr>
        <w:shd w:val="clear" w:color="auto" w:fill="FFFFFF"/>
        <w:spacing w:after="0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b/>
          <w:bCs/>
          <w:sz w:val="36"/>
          <w:szCs w:val="36"/>
          <w:lang w:eastAsia="ru-RU"/>
        </w:rPr>
        <w:t xml:space="preserve">Такие параметры, как яркость видеовыхода окна протокола, согласованы с большинством навигационных машин в настоящее время и, как правило, не нуждаются в </w:t>
      </w:r>
      <w:proofErr w:type="spellStart"/>
      <w:proofErr w:type="gramStart"/>
      <w:r w:rsidRPr="00375AF4">
        <w:rPr>
          <w:rFonts w:ascii="Arial Narrow" w:eastAsia="Microsoft YaHei UI" w:hAnsi="Arial Narrow" w:cs="Times New Roman"/>
          <w:b/>
          <w:bCs/>
          <w:sz w:val="36"/>
          <w:szCs w:val="36"/>
          <w:lang w:eastAsia="ru-RU"/>
        </w:rPr>
        <w:t>настройке.Параметры</w:t>
      </w:r>
      <w:proofErr w:type="spellEnd"/>
      <w:proofErr w:type="gramEnd"/>
      <w:r w:rsidRPr="00375AF4">
        <w:rPr>
          <w:rFonts w:ascii="Arial Narrow" w:eastAsia="Microsoft YaHei UI" w:hAnsi="Arial Narrow" w:cs="Times New Roman"/>
          <w:b/>
          <w:bCs/>
          <w:sz w:val="36"/>
          <w:szCs w:val="36"/>
          <w:lang w:eastAsia="ru-RU"/>
        </w:rPr>
        <w:t xml:space="preserve"> навигатора. Как правило, в интерфейсе AUX (внешний вход) коснитесь экрана или щелкните настройку в правом нижнем углу, чтобы открыть меню настроек, обратитесь к настройке «яркость, контрастность, цветность», как показано ниже.</w:t>
      </w:r>
      <w:r w:rsidR="001D0ACF" w:rsidRPr="00375AF4">
        <w:rPr>
          <w:rFonts w:ascii="Arial Narrow" w:eastAsia="Microsoft YaHei UI" w:hAnsi="Arial Narrow" w:cs="Times New Roman"/>
          <w:noProof/>
          <w:color w:val="222222"/>
          <w:spacing w:val="8"/>
          <w:sz w:val="26"/>
          <w:szCs w:val="26"/>
          <w:lang w:eastAsia="ru-RU"/>
        </w:rPr>
        <w:drawing>
          <wp:inline distT="0" distB="0" distL="0" distR="0">
            <wp:extent cx="6096000" cy="3438525"/>
            <wp:effectExtent l="0" t="0" r="0" b="9525"/>
            <wp:docPr id="1" name="Рисунок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CF" w:rsidRPr="001D0ACF" w:rsidRDefault="001D0ACF" w:rsidP="001D0ACF">
      <w:pPr>
        <w:shd w:val="clear" w:color="auto" w:fill="FFFFFF"/>
        <w:spacing w:after="0" w:line="240" w:lineRule="auto"/>
        <w:jc w:val="both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  <w:lang w:eastAsia="ru-RU"/>
        </w:rPr>
      </w:pPr>
    </w:p>
    <w:p w:rsidR="00375AF4" w:rsidRPr="00375AF4" w:rsidRDefault="00375AF4" w:rsidP="00375AF4">
      <w:p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  <w:t>краткое содержание:</w:t>
      </w:r>
    </w:p>
    <w:p w:rsidR="00375AF4" w:rsidRDefault="00375AF4" w:rsidP="00375AF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  <w:t xml:space="preserve">Установив коробку протокола костюма </w:t>
      </w:r>
      <w:proofErr w:type="spellStart"/>
      <w:r w:rsidRPr="00375AF4"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  <w:t>Ruizhicheng</w:t>
      </w:r>
      <w:proofErr w:type="spellEnd"/>
      <w:r w:rsidRPr="00375AF4"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  <w:t xml:space="preserve"> BMW, добавленная машина имеет хорошее качество звука и высокую четкость дисплея.</w:t>
      </w:r>
    </w:p>
    <w:p w:rsidR="00375AF4" w:rsidRPr="00375AF4" w:rsidRDefault="00375AF4" w:rsidP="00375AF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</w:pPr>
      <w:r w:rsidRPr="00375AF4"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  <w:t>После того, как разрешение установлено, введите AUX (внешний вход) установленной машины.</w:t>
      </w:r>
      <w:r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  <w:t xml:space="preserve"> </w:t>
      </w:r>
      <w:r w:rsidRPr="00375AF4">
        <w:rPr>
          <w:rFonts w:ascii="Arial Narrow" w:eastAsia="Microsoft YaHei UI" w:hAnsi="Arial Narrow" w:cs="Times New Roman"/>
          <w:b/>
          <w:bCs/>
          <w:color w:val="222222"/>
          <w:spacing w:val="8"/>
          <w:sz w:val="26"/>
          <w:szCs w:val="26"/>
          <w:lang w:eastAsia="ru-RU"/>
        </w:rPr>
        <w:t>Если нет видеодисплея, это означает, что разрешение не установлено, и вам нужно выбрать другой тест выбора для проверки; если соотношение отображаемого видео несовместимо, вероятно, это разрешение. Настройки неверны, пожалуйста, измените разрешение на другое разрешение (размер экрана) для проверки</w:t>
      </w:r>
    </w:p>
    <w:p w:rsidR="002F4025" w:rsidRDefault="002F4025">
      <w:bookmarkStart w:id="0" w:name="_GoBack"/>
      <w:bookmarkEnd w:id="0"/>
    </w:p>
    <w:sectPr w:rsidR="002F4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7147C"/>
    <w:multiLevelType w:val="multilevel"/>
    <w:tmpl w:val="0BA4E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90656B"/>
    <w:multiLevelType w:val="multilevel"/>
    <w:tmpl w:val="0A98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EF3E85"/>
    <w:multiLevelType w:val="multilevel"/>
    <w:tmpl w:val="4608F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D578FE"/>
    <w:multiLevelType w:val="hybridMultilevel"/>
    <w:tmpl w:val="DADEF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25"/>
    <w:rsid w:val="001D0ACF"/>
    <w:rsid w:val="002F4025"/>
    <w:rsid w:val="00375AF4"/>
    <w:rsid w:val="00577764"/>
    <w:rsid w:val="007A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83A45"/>
  <w15:chartTrackingRefBased/>
  <w15:docId w15:val="{6700511C-756E-4E95-BBD2-0EFCEE0B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A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xtaplink">
    <w:name w:val="wx_tap_link"/>
    <w:basedOn w:val="a0"/>
    <w:rsid w:val="001D0ACF"/>
  </w:style>
  <w:style w:type="character" w:customStyle="1" w:styleId="richmediameta">
    <w:name w:val="rich_media_meta"/>
    <w:basedOn w:val="a0"/>
    <w:rsid w:val="001D0ACF"/>
  </w:style>
  <w:style w:type="character" w:styleId="a3">
    <w:name w:val="Hyperlink"/>
    <w:basedOn w:val="a0"/>
    <w:uiPriority w:val="99"/>
    <w:semiHidden/>
    <w:unhideWhenUsed/>
    <w:rsid w:val="001D0ACF"/>
    <w:rPr>
      <w:color w:val="0000FF"/>
      <w:u w:val="single"/>
    </w:rPr>
  </w:style>
  <w:style w:type="character" w:styleId="a4">
    <w:name w:val="Emphasis"/>
    <w:basedOn w:val="a0"/>
    <w:uiPriority w:val="20"/>
    <w:qFormat/>
    <w:rsid w:val="001D0ACF"/>
    <w:rPr>
      <w:i/>
      <w:iCs/>
    </w:rPr>
  </w:style>
  <w:style w:type="paragraph" w:styleId="a5">
    <w:name w:val="Normal (Web)"/>
    <w:basedOn w:val="a"/>
    <w:uiPriority w:val="99"/>
    <w:semiHidden/>
    <w:unhideWhenUsed/>
    <w:rsid w:val="001D0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D0ACF"/>
    <w:rPr>
      <w:b/>
      <w:bCs/>
    </w:rPr>
  </w:style>
  <w:style w:type="paragraph" w:styleId="a7">
    <w:name w:val="List Paragraph"/>
    <w:basedOn w:val="a"/>
    <w:uiPriority w:val="34"/>
    <w:qFormat/>
    <w:rsid w:val="00375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7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2023-04-12T08:31:00Z</dcterms:created>
  <dcterms:modified xsi:type="dcterms:W3CDTF">2023-04-12T09:16:00Z</dcterms:modified>
</cp:coreProperties>
</file>